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FB" w:rsidRPr="008E27FB" w:rsidRDefault="008E27FB" w:rsidP="007B6FF5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E27FB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</w:t>
      </w:r>
      <w:r w:rsidR="00594672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الحصول على منحة بحثية خاصة بالدراسات النقدية للأمن 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(2018)</w:t>
      </w:r>
    </w:p>
    <w:p w:rsidR="000B5F00" w:rsidRPr="00D8565C" w:rsidRDefault="008E27FB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المرفق 1: </w:t>
      </w:r>
      <w:r w:rsidR="00D8565C"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>الجدول الزمني للمشروع ومخرجاته</w:t>
      </w:r>
    </w:p>
    <w:p w:rsidR="00D8565C" w:rsidRPr="00D8565C" w:rsidRDefault="00D8565C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p w:rsidR="00D8565C" w:rsidRPr="00D8565C" w:rsidRDefault="00D8565C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6847"/>
        <w:gridCol w:w="6861"/>
      </w:tblGrid>
      <w:tr w:rsidR="008E27FB" w:rsidRPr="00D8565C" w:rsidTr="00D8565C">
        <w:tc>
          <w:tcPr>
            <w:tcW w:w="7177" w:type="dxa"/>
          </w:tcPr>
          <w:p w:rsidR="008E27FB" w:rsidRPr="00C90BC1" w:rsidRDefault="008E27FB" w:rsidP="00C90BC1">
            <w:pPr>
              <w:bidi/>
              <w:rPr>
                <w:rFonts w:ascii="Arial" w:hAnsi="Arial" w:cs="Arial"/>
                <w:bCs/>
                <w:sz w:val="26"/>
                <w:szCs w:val="26"/>
                <w:u w:val="single"/>
                <w:rtl/>
                <w:lang w:bidi="ar-LB"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مقدم الطلب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 xml:space="preserve">(إسم مقدم الطلب)                        </w:t>
            </w:r>
          </w:p>
        </w:tc>
        <w:tc>
          <w:tcPr>
            <w:tcW w:w="7177" w:type="dxa"/>
          </w:tcPr>
          <w:p w:rsidR="008E27FB" w:rsidRPr="00C90BC1" w:rsidRDefault="008E27FB" w:rsidP="00594672">
            <w:pPr>
              <w:pStyle w:val="Header"/>
              <w:bidi/>
              <w:jc w:val="both"/>
              <w:rPr>
                <w:rFonts w:ascii="Arial" w:hAnsi="Arial" w:cs="Arial"/>
                <w:bCs/>
                <w:sz w:val="26"/>
                <w:szCs w:val="26"/>
                <w:rtl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اسم المشروع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>(الرجاء كتابة اسم المشروع)</w:t>
            </w:r>
          </w:p>
        </w:tc>
      </w:tr>
    </w:tbl>
    <w:p w:rsidR="000B5F00" w:rsidRPr="00D8565C" w:rsidRDefault="000B5F00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452DA8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>الرجاء قراءة ال</w:t>
      </w:r>
      <w:r w:rsidR="00D8565C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رشادات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التالية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وتعبئة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 xml:space="preserve">النموذج </w:t>
      </w:r>
      <w:r w:rsidRPr="00D8565C">
        <w:rPr>
          <w:rFonts w:ascii="Arial" w:hAnsi="Arial" w:cs="Arial"/>
          <w:sz w:val="26"/>
          <w:szCs w:val="26"/>
          <w:rtl/>
          <w:lang w:bidi="ar-LB"/>
        </w:rPr>
        <w:t>أدناه</w:t>
      </w:r>
      <w:r w:rsidR="00E5458E" w:rsidRPr="00D8565C">
        <w:rPr>
          <w:rFonts w:ascii="Arial" w:hAnsi="Arial" w:cs="Arial"/>
          <w:sz w:val="26"/>
          <w:szCs w:val="26"/>
          <w:rtl/>
          <w:lang w:bidi="ar-LB"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CB116F" w:rsidRPr="00D8565C" w:rsidRDefault="008133FD" w:rsidP="008133FD">
      <w:pPr>
        <w:bidi/>
        <w:spacing w:after="0" w:line="240" w:lineRule="auto"/>
        <w:jc w:val="both"/>
        <w:rPr>
          <w:rFonts w:ascii="Arial" w:hAnsi="Arial" w:cs="Arial"/>
          <w:sz w:val="26"/>
          <w:szCs w:val="26"/>
          <w:rtl/>
          <w:lang w:bidi="ar-LB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وصف المهمة</w:t>
      </w:r>
      <w:r w:rsidR="00CB116F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يرجى تلخيص المهام التي </w:t>
      </w:r>
      <w:r w:rsidR="003D6C7B" w:rsidRPr="00D8565C">
        <w:rPr>
          <w:rFonts w:ascii="Arial" w:hAnsi="Arial" w:cs="Arial"/>
          <w:sz w:val="26"/>
          <w:szCs w:val="26"/>
          <w:rtl/>
          <w:lang w:bidi="ar-LB"/>
        </w:rPr>
        <w:t xml:space="preserve">ستنجز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خلال مدة المشروع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.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47340">
        <w:rPr>
          <w:rFonts w:ascii="Arial" w:hAnsi="Arial" w:cs="Arial" w:hint="cs"/>
          <w:sz w:val="26"/>
          <w:szCs w:val="26"/>
          <w:rtl/>
          <w:lang w:bidi="ar-LB"/>
        </w:rPr>
        <w:t xml:space="preserve">الرجاء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سرد كافة المهام 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بالتفصيل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، مثل السفر، موقع العمل الميداني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،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والإعداد لتقديم العروض.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BC7ADF" w:rsidRPr="00D8565C" w:rsidRDefault="00C64F8D" w:rsidP="00594672">
      <w:pPr>
        <w:bidi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المخرج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ات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C6162A">
        <w:rPr>
          <w:rFonts w:ascii="Arial" w:eastAsia="Times New Roman" w:hAnsi="Arial" w:cs="Arial"/>
          <w:b/>
          <w:bCs/>
          <w:sz w:val="26"/>
          <w:szCs w:val="26"/>
          <w:rtl/>
        </w:rPr>
        <w:t>المتوق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عة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تشمل </w:t>
      </w:r>
      <w:r w:rsidR="003F673B" w:rsidRPr="00D8565C">
        <w:rPr>
          <w:rFonts w:ascii="Arial" w:eastAsia="Times New Roman" w:hAnsi="Arial" w:cs="Arial"/>
          <w:sz w:val="26"/>
          <w:szCs w:val="26"/>
          <w:rtl/>
        </w:rPr>
        <w:t>المخرجات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: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 xml:space="preserve">المخرجات </w:t>
      </w:r>
      <w:r w:rsidR="003D6C7B" w:rsidRPr="00D8565C">
        <w:rPr>
          <w:rFonts w:ascii="Arial" w:eastAsia="Times New Roman" w:hAnsi="Arial" w:cs="Arial"/>
          <w:sz w:val="26"/>
          <w:szCs w:val="26"/>
          <w:rtl/>
        </w:rPr>
        <w:t>المرحلية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مثل أوراق العمل، </w:t>
      </w:r>
      <w:r w:rsidR="00594672">
        <w:rPr>
          <w:rFonts w:ascii="Arial" w:eastAsia="Times New Roman" w:hAnsi="Arial" w:cs="Arial" w:hint="cs"/>
          <w:sz w:val="26"/>
          <w:szCs w:val="26"/>
          <w:rtl/>
        </w:rPr>
        <w:t>أو مقترحات كاملة للقيام بمشاريع إستطلاعية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>؛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و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>المخرجات</w:t>
      </w:r>
      <w:r w:rsidR="00C90BC1">
        <w:rPr>
          <w:rFonts w:ascii="Arial" w:eastAsia="Times New Roman" w:hAnsi="Arial" w:cs="Arial"/>
          <w:sz w:val="26"/>
          <w:szCs w:val="26"/>
          <w:rtl/>
        </w:rPr>
        <w:t xml:space="preserve"> النهائية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مثل الأوراق المقدمة للنشر</w:t>
      </w:r>
      <w:r w:rsidR="00594672">
        <w:rPr>
          <w:rFonts w:ascii="Arial" w:eastAsia="Times New Roman" w:hAnsi="Arial" w:cs="Arial" w:hint="cs"/>
          <w:sz w:val="26"/>
          <w:szCs w:val="26"/>
          <w:rtl/>
        </w:rPr>
        <w:t xml:space="preserve"> (إلكترونية و/أو مطبوعة)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>، تبع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>ا لطبيعة المشروع.</w:t>
      </w:r>
      <w:r w:rsidR="00BC7ADF" w:rsidRPr="00D8565C">
        <w:rPr>
          <w:rFonts w:ascii="Arial" w:hAnsi="Arial" w:cs="Arial"/>
          <w:sz w:val="26"/>
          <w:szCs w:val="26"/>
          <w:rtl/>
        </w:rPr>
        <w:t xml:space="preserve"> </w:t>
      </w:r>
      <w:r w:rsidR="00BC7ADF" w:rsidRPr="00D8565C">
        <w:rPr>
          <w:rFonts w:ascii="Arial" w:hAnsi="Arial" w:cs="Arial"/>
          <w:sz w:val="26"/>
          <w:szCs w:val="26"/>
          <w:rtl/>
          <w:lang w:bidi="ar-LB"/>
        </w:rPr>
        <w:t xml:space="preserve">ليس من الضروري أن يكون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ل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كل مهمة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مخرج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يتم تسليمه إلى المجلس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العربي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للعلوم ال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جتماعية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.</w:t>
      </w:r>
      <w:r w:rsidR="00C90BC1">
        <w:rPr>
          <w:rFonts w:ascii="Arial" w:eastAsia="Times New Roman" w:hAnsi="Arial" w:cs="Arial"/>
          <w:sz w:val="26"/>
          <w:szCs w:val="26"/>
          <w:rtl/>
        </w:rPr>
        <w:t xml:space="preserve"> على سبيل المثال،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="003F673B" w:rsidRPr="00D8565C">
        <w:rPr>
          <w:rFonts w:ascii="Arial" w:eastAsia="Times New Roman" w:hAnsi="Arial" w:cs="Arial"/>
          <w:sz w:val="26"/>
          <w:szCs w:val="26"/>
          <w:rtl/>
        </w:rPr>
        <w:t xml:space="preserve">المخرج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من العمل الميداني الخاص بك هو الملاحظات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 الميدانية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الخاصة بك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،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والمخرج من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مراجعة الأدبيات أو الأبحاث الأرشيفية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هو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الملاحظات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 والبيانات الخاصة بك</w:t>
      </w:r>
      <w:r w:rsidR="00C90BC1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 وليس من الضروري </w:t>
      </w:r>
      <w:r w:rsidR="00C90BC1">
        <w:rPr>
          <w:rFonts w:ascii="Arial" w:eastAsia="Times New Roman" w:hAnsi="Arial" w:cs="Arial" w:hint="cs"/>
          <w:sz w:val="26"/>
          <w:szCs w:val="26"/>
          <w:rtl/>
          <w:lang w:bidi="ar-LB"/>
        </w:rPr>
        <w:t>إ</w:t>
      </w:r>
      <w:r w:rsidR="007B0F29" w:rsidRPr="00D8565C">
        <w:rPr>
          <w:rFonts w:ascii="Arial" w:eastAsia="Times New Roman" w:hAnsi="Arial" w:cs="Arial"/>
          <w:sz w:val="26"/>
          <w:szCs w:val="26"/>
          <w:rtl/>
          <w:lang w:bidi="ar-LB"/>
        </w:rPr>
        <w:t>دراجها في الجدول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.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ومع ذلك، في 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الحالات ال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استثنائية، يحتفظ المجلس العربي للعلوم ال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جتماعية بالحق في طلب ال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>ح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صول 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على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أي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 من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مخرجات 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لمشروع المحددة في الجدول الزمني</w:t>
      </w:r>
      <w:r w:rsidR="00BC7ADF" w:rsidRPr="00D8565C">
        <w:rPr>
          <w:rFonts w:ascii="Arial" w:eastAsia="Times New Roman" w:hAnsi="Arial" w:cs="Arial"/>
          <w:color w:val="000000" w:themeColor="text1"/>
          <w:sz w:val="26"/>
          <w:szCs w:val="26"/>
          <w:rtl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594672" w:rsidRDefault="00BC7ADF" w:rsidP="00594672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</w:t>
      </w:r>
      <w:r w:rsidR="00C64F8D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إ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ط</w:t>
      </w:r>
      <w:r w:rsidR="00C64F8D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ر الزمني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الرجاء تحديد الإطار الزمني لكل مهمة سيتم تنفيذها خلال</w:t>
      </w:r>
      <w:r w:rsidR="005630F9">
        <w:rPr>
          <w:rFonts w:ascii="Arial" w:eastAsia="Times New Roman" w:hAnsi="Arial" w:cs="Arial" w:hint="cs"/>
          <w:sz w:val="26"/>
          <w:szCs w:val="26"/>
          <w:rtl/>
        </w:rPr>
        <w:t xml:space="preserve"> مدة المشروع 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(مثلًا: أ</w:t>
      </w:r>
      <w:r w:rsidR="00594672">
        <w:rPr>
          <w:rFonts w:ascii="Arial" w:eastAsia="Times New Roman" w:hAnsi="Arial" w:cs="Arial" w:hint="cs"/>
          <w:sz w:val="26"/>
          <w:szCs w:val="26"/>
          <w:rtl/>
        </w:rPr>
        <w:t>يار/مايو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 xml:space="preserve"> 2018-</w:t>
      </w:r>
      <w:r w:rsidR="00594672">
        <w:rPr>
          <w:rFonts w:ascii="Arial" w:eastAsia="Times New Roman" w:hAnsi="Arial" w:cs="Arial" w:hint="cs"/>
          <w:sz w:val="26"/>
          <w:szCs w:val="26"/>
          <w:rtl/>
        </w:rPr>
        <w:t>حزيران/يونيو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 xml:space="preserve"> 2018)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. يمكن </w:t>
      </w:r>
      <w:r w:rsidR="00EA69F2" w:rsidRPr="00D8565C">
        <w:rPr>
          <w:rFonts w:ascii="Arial" w:eastAsia="Times New Roman" w:hAnsi="Arial" w:cs="Arial"/>
          <w:sz w:val="26"/>
          <w:szCs w:val="26"/>
          <w:rtl/>
        </w:rPr>
        <w:t>استكمال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 المشروع</w:t>
      </w:r>
      <w:r w:rsidR="00594672">
        <w:rPr>
          <w:rFonts w:ascii="Arial" w:eastAsia="Times New Roman" w:hAnsi="Arial" w:cs="Arial" w:hint="cs"/>
          <w:sz w:val="26"/>
          <w:szCs w:val="26"/>
          <w:rtl/>
        </w:rPr>
        <w:t xml:space="preserve"> خلال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فترة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لا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تتعدى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الـ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4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إلى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6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أشهر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من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ضمن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المدة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المخصصة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للمنحة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والبالغة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9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أشهر،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أي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بين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1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أيار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>/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مايو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2018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و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31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كانون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الثاني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>/</w:t>
      </w:r>
      <w:r w:rsidR="00594672" w:rsidRPr="00594672">
        <w:rPr>
          <w:rFonts w:ascii="Arial" w:eastAsia="Times New Roman" w:hAnsi="Arial" w:cs="Arial" w:hint="cs"/>
          <w:sz w:val="26"/>
          <w:szCs w:val="26"/>
          <w:rtl/>
        </w:rPr>
        <w:t>يناير</w:t>
      </w:r>
      <w:r w:rsidR="00594672" w:rsidRPr="00594672">
        <w:rPr>
          <w:rFonts w:ascii="Arial" w:eastAsia="Times New Roman" w:hAnsi="Arial" w:cs="Arial"/>
          <w:sz w:val="26"/>
          <w:szCs w:val="26"/>
          <w:rtl/>
        </w:rPr>
        <w:t xml:space="preserve"> 2019.</w:t>
      </w:r>
    </w:p>
    <w:p w:rsidR="00594672" w:rsidRDefault="00594672" w:rsidP="00594672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</w:p>
    <w:p w:rsidR="00C001B9" w:rsidRPr="00D8565C" w:rsidRDefault="00EA69F2" w:rsidP="008308CF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تقديم </w:t>
      </w:r>
      <w:r w:rsidR="00516A21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التقارير: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يتوقع من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ك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أن 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C90BC1">
        <w:rPr>
          <w:rFonts w:ascii="Arial" w:eastAsia="Times New Roman" w:hAnsi="Arial" w:cs="Arial"/>
          <w:sz w:val="26"/>
          <w:szCs w:val="26"/>
          <w:rtl/>
        </w:rPr>
        <w:t>قدم تقرير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90BC1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عن المهام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المح</w:t>
      </w:r>
      <w:r w:rsidR="008308CF">
        <w:rPr>
          <w:rFonts w:ascii="Arial" w:eastAsia="Times New Roman" w:hAnsi="Arial" w:cs="Arial" w:hint="cs"/>
          <w:sz w:val="26"/>
          <w:szCs w:val="26"/>
          <w:rtl/>
        </w:rPr>
        <w:t>د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دة في الجدول الزمني والمنجزة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في التقرير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السردي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المقدم للمجلس العربي للعلوم ال</w:t>
      </w:r>
      <w:r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ج</w:t>
      </w:r>
      <w:r w:rsidRPr="00D8565C">
        <w:rPr>
          <w:rFonts w:ascii="Arial" w:eastAsia="Times New Roman" w:hAnsi="Arial" w:cs="Arial"/>
          <w:sz w:val="26"/>
          <w:szCs w:val="26"/>
          <w:rtl/>
        </w:rPr>
        <w:t>ت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ماعية</w:t>
      </w:r>
      <w:r w:rsidR="005055FD" w:rsidRPr="00D8565C">
        <w:rPr>
          <w:rFonts w:ascii="Arial" w:eastAsia="Times New Roman" w:hAnsi="Arial" w:cs="Arial"/>
          <w:sz w:val="26"/>
          <w:szCs w:val="26"/>
          <w:rtl/>
        </w:rPr>
        <w:t xml:space="preserve">. سيتم تحديد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لتزام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ات المتعلقة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بتقديم التقارير التقنية وتقارير الميزانية </w:t>
      </w:r>
      <w:r w:rsidR="00C90BC1">
        <w:rPr>
          <w:rFonts w:ascii="Arial" w:eastAsia="Times New Roman" w:hAnsi="Arial" w:cs="Arial"/>
          <w:sz w:val="26"/>
          <w:szCs w:val="26"/>
          <w:rtl/>
        </w:rPr>
        <w:t>و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>مواعيد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 xml:space="preserve"> تسليمها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 xml:space="preserve"> في العقد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الخاص بكم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:rsidR="00C001B9" w:rsidRPr="00D8565C" w:rsidRDefault="00C001B9" w:rsidP="00C90BC1">
      <w:pPr>
        <w:tabs>
          <w:tab w:val="left" w:pos="3669"/>
        </w:tabs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1519AE" w:rsidRPr="00D8565C" w:rsidRDefault="005A0505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تشكل 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النسخة النهائية من </w:t>
      </w: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ملحق 1 جزء</w:t>
      </w:r>
      <w:r w:rsidR="00C90BC1">
        <w:rPr>
          <w:rFonts w:ascii="Arial" w:hAnsi="Arial" w:cs="Arial" w:hint="cs"/>
          <w:b/>
          <w:bCs/>
          <w:sz w:val="26"/>
          <w:szCs w:val="26"/>
          <w:rtl/>
          <w:lang w:bidi="ar-LB"/>
        </w:rPr>
        <w:t>ً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 من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ع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قد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المنحة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.</w:t>
      </w:r>
    </w:p>
    <w:p w:rsidR="00C6162A" w:rsidRDefault="00C6162A" w:rsidP="00C6162A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973E5F" w:rsidRDefault="00973E5F" w:rsidP="00973E5F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594672" w:rsidRDefault="00594672" w:rsidP="00594672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594672" w:rsidRDefault="00594672" w:rsidP="00594672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594672" w:rsidRPr="00D8565C" w:rsidRDefault="00594672" w:rsidP="00594672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tbl>
      <w:tblPr>
        <w:tblpPr w:leftFromText="180" w:rightFromText="180" w:vertAnchor="text" w:horzAnchor="margin" w:tblpXSpec="center" w:tblpY="234"/>
        <w:tblW w:w="13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3510"/>
        <w:gridCol w:w="7942"/>
        <w:gridCol w:w="1908"/>
      </w:tblGrid>
      <w:tr w:rsidR="00594672" w:rsidRPr="00D8565C" w:rsidTr="00594672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lastRenderedPageBreak/>
              <w:t>المخرج</w:t>
            </w: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ات</w:t>
            </w: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 xml:space="preserve"> المتوقع</w:t>
            </w: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ة</w:t>
            </w: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  <w:lang w:bidi="ar-LB"/>
              </w:rPr>
              <w:t>وصف المهمة التي سيتم إنجازها</w:t>
            </w: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 w:rsidRPr="00D8565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الإطار الزمني</w:t>
            </w: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pStyle w:val="ListParagraph"/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594672" w:rsidRPr="00D8565C" w:rsidTr="00594672">
        <w:trPr>
          <w:trHeight w:val="810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72" w:rsidRPr="00D8565C" w:rsidRDefault="00594672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594672" w:rsidRPr="00D8565C" w:rsidRDefault="00594672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</w:tbl>
    <w:p w:rsidR="00616E25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sectPr w:rsidR="00616E25" w:rsidRPr="00D8565C" w:rsidSect="0083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134" w:bottom="1440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88" w:rsidRDefault="007F7E88" w:rsidP="00D34A02">
      <w:pPr>
        <w:spacing w:after="0" w:line="240" w:lineRule="auto"/>
      </w:pPr>
      <w:r>
        <w:separator/>
      </w:r>
    </w:p>
  </w:endnote>
  <w:endnote w:type="continuationSeparator" w:id="0">
    <w:p w:rsidR="007F7E88" w:rsidRDefault="007F7E88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1" w:rsidRDefault="00B10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7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65C" w:rsidRDefault="00D85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65C" w:rsidRDefault="00D85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1" w:rsidRDefault="00B10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88" w:rsidRDefault="007F7E88" w:rsidP="00D34A02">
      <w:pPr>
        <w:spacing w:after="0" w:line="240" w:lineRule="auto"/>
      </w:pPr>
      <w:r>
        <w:separator/>
      </w:r>
    </w:p>
  </w:footnote>
  <w:footnote w:type="continuationSeparator" w:id="0">
    <w:p w:rsidR="007F7E88" w:rsidRDefault="007F7E88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1" w:rsidRDefault="00B10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7"/>
      <w:gridCol w:w="6629"/>
    </w:tblGrid>
    <w:tr w:rsidR="000B5F00" w:rsidRPr="008308CF" w:rsidTr="006E7E54">
      <w:tc>
        <w:tcPr>
          <w:tcW w:w="2947" w:type="dxa"/>
          <w:vAlign w:val="center"/>
        </w:tcPr>
        <w:p w:rsidR="000B5F00" w:rsidRPr="008308CF" w:rsidRDefault="000B5F00" w:rsidP="000922E6">
          <w:pPr>
            <w:pStyle w:val="Header"/>
            <w:bidi/>
            <w:rPr>
              <w:sz w:val="24"/>
              <w:szCs w:val="24"/>
              <w:rtl/>
              <w:lang w:bidi="ar-LB"/>
            </w:rPr>
          </w:pPr>
          <w:r w:rsidRPr="008308CF">
            <w:rPr>
              <w:noProof/>
              <w:sz w:val="24"/>
              <w:szCs w:val="24"/>
            </w:rPr>
            <w:drawing>
              <wp:inline distT="0" distB="0" distL="0" distR="0" wp14:anchorId="1D3EC2AE" wp14:editId="0BBF5EBD">
                <wp:extent cx="1168889" cy="663959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004" cy="669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Align w:val="center"/>
        </w:tcPr>
        <w:p w:rsidR="000B5F00" w:rsidRPr="008308CF" w:rsidRDefault="000B5F00" w:rsidP="000922E6">
          <w:pPr>
            <w:pStyle w:val="Header"/>
            <w:bidi/>
            <w:rPr>
              <w:b/>
              <w:bCs/>
              <w:sz w:val="24"/>
              <w:szCs w:val="24"/>
            </w:rPr>
          </w:pPr>
          <w:r w:rsidRPr="008308CF">
            <w:rPr>
              <w:rFonts w:cs="Arial" w:hint="cs"/>
              <w:b/>
              <w:bCs/>
              <w:sz w:val="24"/>
              <w:szCs w:val="24"/>
              <w:rtl/>
            </w:rPr>
            <w:t>المجلس</w:t>
          </w:r>
          <w:r w:rsidRPr="008308CF">
            <w:rPr>
              <w:rFonts w:cs="Arial"/>
              <w:b/>
              <w:bCs/>
              <w:sz w:val="24"/>
              <w:szCs w:val="24"/>
              <w:rtl/>
            </w:rPr>
            <w:t xml:space="preserve"> </w:t>
          </w:r>
          <w:r w:rsidRPr="008308CF">
            <w:rPr>
              <w:rFonts w:cs="Arial" w:hint="cs"/>
              <w:b/>
              <w:bCs/>
              <w:sz w:val="24"/>
              <w:szCs w:val="24"/>
              <w:rtl/>
            </w:rPr>
            <w:t>العربي</w:t>
          </w:r>
          <w:r w:rsidRPr="008308CF">
            <w:rPr>
              <w:rFonts w:cs="Arial"/>
              <w:b/>
              <w:bCs/>
              <w:sz w:val="24"/>
              <w:szCs w:val="24"/>
              <w:rtl/>
            </w:rPr>
            <w:t xml:space="preserve"> </w:t>
          </w:r>
          <w:r w:rsidRPr="008308CF">
            <w:rPr>
              <w:rFonts w:cs="Arial" w:hint="cs"/>
              <w:b/>
              <w:bCs/>
              <w:sz w:val="24"/>
              <w:szCs w:val="24"/>
              <w:rtl/>
            </w:rPr>
            <w:t>للعلوم</w:t>
          </w:r>
          <w:r w:rsidRPr="008308CF">
            <w:rPr>
              <w:rFonts w:cs="Arial"/>
              <w:b/>
              <w:bCs/>
              <w:sz w:val="24"/>
              <w:szCs w:val="24"/>
              <w:rtl/>
            </w:rPr>
            <w:t xml:space="preserve"> </w:t>
          </w:r>
          <w:r w:rsidRPr="008308CF">
            <w:rPr>
              <w:rFonts w:cs="Arial" w:hint="cs"/>
              <w:b/>
              <w:bCs/>
              <w:sz w:val="24"/>
              <w:szCs w:val="24"/>
              <w:rtl/>
            </w:rPr>
            <w:t>الاجتماعية</w:t>
          </w:r>
        </w:p>
        <w:p w:rsidR="000B5F00" w:rsidRPr="008308CF" w:rsidRDefault="00594672" w:rsidP="00B10191">
          <w:pPr>
            <w:pStyle w:val="Header"/>
            <w:bidi/>
            <w:rPr>
              <w:sz w:val="24"/>
              <w:szCs w:val="24"/>
              <w:u w:val="single"/>
            </w:rPr>
          </w:pPr>
          <w:r w:rsidRPr="008308CF">
            <w:rPr>
              <w:rFonts w:cs="Arial" w:hint="cs"/>
              <w:sz w:val="24"/>
              <w:szCs w:val="24"/>
              <w:u w:val="single"/>
              <w:rtl/>
            </w:rPr>
            <w:t xml:space="preserve">المنح البحثية الخاصة </w:t>
          </w:r>
          <w:r w:rsidRPr="008308CF">
            <w:rPr>
              <w:rFonts w:cs="Arial" w:hint="cs"/>
              <w:sz w:val="24"/>
              <w:szCs w:val="24"/>
              <w:u w:val="single"/>
              <w:rtl/>
            </w:rPr>
            <w:t xml:space="preserve">بالدراسات النقدية للأمن </w:t>
          </w:r>
          <w:r w:rsidR="00B10191">
            <w:rPr>
              <w:rFonts w:cs="Arial"/>
              <w:sz w:val="24"/>
              <w:szCs w:val="24"/>
              <w:u w:val="single"/>
              <w:rtl/>
            </w:rPr>
            <w:t>(2018</w:t>
          </w:r>
          <w:r w:rsidR="00B10191">
            <w:rPr>
              <w:rFonts w:cs="Arial" w:hint="cs"/>
              <w:sz w:val="24"/>
              <w:szCs w:val="24"/>
              <w:u w:val="single"/>
              <w:rtl/>
            </w:rPr>
            <w:t>)</w:t>
          </w:r>
          <w:bookmarkStart w:id="0" w:name="_GoBack"/>
          <w:bookmarkEnd w:id="0"/>
        </w:p>
        <w:p w:rsidR="000B5F00" w:rsidRPr="008308CF" w:rsidRDefault="000B5F00" w:rsidP="000922E6">
          <w:pPr>
            <w:pStyle w:val="Header"/>
            <w:bidi/>
            <w:rPr>
              <w:sz w:val="24"/>
              <w:szCs w:val="24"/>
              <w:rtl/>
            </w:rPr>
          </w:pPr>
          <w:r w:rsidRPr="008308CF">
            <w:rPr>
              <w:rFonts w:cs="Arial" w:hint="cs"/>
              <w:sz w:val="24"/>
              <w:szCs w:val="24"/>
              <w:rtl/>
            </w:rPr>
            <w:t xml:space="preserve">الموضوع: </w:t>
          </w:r>
          <w:r w:rsidR="00594672" w:rsidRPr="008308CF">
            <w:rPr>
              <w:rFonts w:cs="Arial" w:hint="cs"/>
              <w:sz w:val="24"/>
              <w:szCs w:val="24"/>
              <w:rtl/>
            </w:rPr>
            <w:t>الدراسات النقدية للأمن في المنطقة العربية</w:t>
          </w:r>
        </w:p>
      </w:tc>
    </w:tr>
  </w:tbl>
  <w:p w:rsidR="006D38D0" w:rsidRPr="000B5F00" w:rsidRDefault="006D38D0" w:rsidP="000922E6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1" w:rsidRDefault="00B10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2"/>
    <w:rsid w:val="0002672B"/>
    <w:rsid w:val="000711FB"/>
    <w:rsid w:val="000722F0"/>
    <w:rsid w:val="000922E6"/>
    <w:rsid w:val="00092AB1"/>
    <w:rsid w:val="000A156F"/>
    <w:rsid w:val="000B5F00"/>
    <w:rsid w:val="001519AE"/>
    <w:rsid w:val="001B51F4"/>
    <w:rsid w:val="00247340"/>
    <w:rsid w:val="002B01FE"/>
    <w:rsid w:val="002B3771"/>
    <w:rsid w:val="00300802"/>
    <w:rsid w:val="003315C8"/>
    <w:rsid w:val="003542E4"/>
    <w:rsid w:val="003A41F3"/>
    <w:rsid w:val="003D6C7B"/>
    <w:rsid w:val="003E1D0B"/>
    <w:rsid w:val="003F673B"/>
    <w:rsid w:val="00452DA8"/>
    <w:rsid w:val="004B2B72"/>
    <w:rsid w:val="005055FD"/>
    <w:rsid w:val="00516A21"/>
    <w:rsid w:val="00557A24"/>
    <w:rsid w:val="005630F9"/>
    <w:rsid w:val="00594672"/>
    <w:rsid w:val="005A0505"/>
    <w:rsid w:val="005A5CE5"/>
    <w:rsid w:val="005D3C6E"/>
    <w:rsid w:val="00616E25"/>
    <w:rsid w:val="00657767"/>
    <w:rsid w:val="006B23FE"/>
    <w:rsid w:val="006D38D0"/>
    <w:rsid w:val="007831DE"/>
    <w:rsid w:val="007B0F29"/>
    <w:rsid w:val="007B6FF5"/>
    <w:rsid w:val="007C7CEB"/>
    <w:rsid w:val="007F7E88"/>
    <w:rsid w:val="008133FD"/>
    <w:rsid w:val="008308CF"/>
    <w:rsid w:val="008A6578"/>
    <w:rsid w:val="008A7B65"/>
    <w:rsid w:val="008E27FB"/>
    <w:rsid w:val="009223BF"/>
    <w:rsid w:val="00973E5F"/>
    <w:rsid w:val="009B3CAE"/>
    <w:rsid w:val="00A064E4"/>
    <w:rsid w:val="00A4059F"/>
    <w:rsid w:val="00AE2E41"/>
    <w:rsid w:val="00B10191"/>
    <w:rsid w:val="00B1223E"/>
    <w:rsid w:val="00B37F92"/>
    <w:rsid w:val="00B541A5"/>
    <w:rsid w:val="00BC7ADF"/>
    <w:rsid w:val="00BE0692"/>
    <w:rsid w:val="00BE09E1"/>
    <w:rsid w:val="00BF0575"/>
    <w:rsid w:val="00BF4ACF"/>
    <w:rsid w:val="00C001B9"/>
    <w:rsid w:val="00C6162A"/>
    <w:rsid w:val="00C64F8D"/>
    <w:rsid w:val="00C90BC1"/>
    <w:rsid w:val="00CB116F"/>
    <w:rsid w:val="00D34A02"/>
    <w:rsid w:val="00D80A60"/>
    <w:rsid w:val="00D8565C"/>
    <w:rsid w:val="00DC23DD"/>
    <w:rsid w:val="00DF4161"/>
    <w:rsid w:val="00E5458E"/>
    <w:rsid w:val="00EA69F2"/>
    <w:rsid w:val="00EB09F9"/>
    <w:rsid w:val="00EE4AE9"/>
    <w:rsid w:val="00FC1983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Fakih</dc:creator>
  <cp:lastModifiedBy>Joelle Hatem</cp:lastModifiedBy>
  <cp:revision>25</cp:revision>
  <dcterms:created xsi:type="dcterms:W3CDTF">2014-08-04T14:08:00Z</dcterms:created>
  <dcterms:modified xsi:type="dcterms:W3CDTF">2017-12-18T13:28:00Z</dcterms:modified>
</cp:coreProperties>
</file>